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78" w:rsidRDefault="00224B78" w:rsidP="004651B4">
      <w:pPr>
        <w:rPr>
          <w:b/>
        </w:rPr>
      </w:pPr>
      <w:r>
        <w:rPr>
          <w:b/>
        </w:rPr>
        <w:t>Protokoll Sitzung KFH 23.01.2023</w:t>
      </w:r>
    </w:p>
    <w:p w:rsidR="00224B78" w:rsidRDefault="00224B78" w:rsidP="00224B78">
      <w:r>
        <w:t xml:space="preserve">Teilnehmende: </w:t>
      </w:r>
      <w:r w:rsidRPr="000F7DB7">
        <w:t xml:space="preserve">Marion </w:t>
      </w:r>
      <w:proofErr w:type="spellStart"/>
      <w:r w:rsidRPr="000F7DB7">
        <w:t>Dewender</w:t>
      </w:r>
      <w:proofErr w:type="spellEnd"/>
      <w:r w:rsidRPr="000F7DB7">
        <w:t xml:space="preserve">, Prof. Dr. Martin Heger, Katrin Meinke, Olga Klappert, Dr. Anne </w:t>
      </w:r>
      <w:proofErr w:type="spellStart"/>
      <w:r w:rsidRPr="000F7DB7">
        <w:t>Mihan</w:t>
      </w:r>
      <w:proofErr w:type="spellEnd"/>
      <w:r w:rsidRPr="000F7DB7">
        <w:t xml:space="preserve">, </w:t>
      </w:r>
      <w:r w:rsidR="00ED3B7A" w:rsidRPr="000F7DB7">
        <w:t xml:space="preserve">Dr. Kristina </w:t>
      </w:r>
      <w:proofErr w:type="spellStart"/>
      <w:r w:rsidR="00ED3B7A" w:rsidRPr="000F7DB7">
        <w:t>Kütt</w:t>
      </w:r>
      <w:proofErr w:type="spellEnd"/>
      <w:r w:rsidR="001154E8" w:rsidRPr="000F7DB7">
        <w:t xml:space="preserve">, Dr. Gesa </w:t>
      </w:r>
      <w:proofErr w:type="spellStart"/>
      <w:r w:rsidR="001154E8" w:rsidRPr="000F7DB7">
        <w:t>Stedman</w:t>
      </w:r>
      <w:proofErr w:type="spellEnd"/>
      <w:r w:rsidR="001154E8" w:rsidRPr="000F7DB7">
        <w:t>, Alexandra Schäffer</w:t>
      </w:r>
      <w:r w:rsidR="001154E8">
        <w:t xml:space="preserve"> </w:t>
      </w:r>
    </w:p>
    <w:p w:rsidR="00224B78" w:rsidRDefault="00224B78" w:rsidP="004651B4">
      <w:pPr>
        <w:rPr>
          <w:b/>
        </w:rPr>
      </w:pPr>
      <w:r>
        <w:rPr>
          <w:b/>
        </w:rPr>
        <w:t>Protokollantin: Olga Klappert</w:t>
      </w:r>
    </w:p>
    <w:p w:rsidR="004651B4" w:rsidRPr="001154E8" w:rsidRDefault="004651B4" w:rsidP="00224B78">
      <w:pPr>
        <w:pStyle w:val="Listenabsatz"/>
        <w:numPr>
          <w:ilvl w:val="0"/>
          <w:numId w:val="1"/>
        </w:numPr>
      </w:pPr>
      <w:r w:rsidRPr="00224B78">
        <w:rPr>
          <w:b/>
        </w:rPr>
        <w:t>Protokoll der Sitzung vom 15.12.</w:t>
      </w:r>
    </w:p>
    <w:p w:rsidR="001154E8" w:rsidRDefault="000F7DB7" w:rsidP="001154E8">
      <w:pPr>
        <w:pStyle w:val="Listenabsatz"/>
        <w:ind w:left="405"/>
      </w:pPr>
      <w:r w:rsidRPr="000F7DB7">
        <w:t>Das Protokoll wird mit folgender Korrektur angenommen: N</w:t>
      </w:r>
      <w:r w:rsidR="001154E8" w:rsidRPr="000F7DB7">
        <w:t xml:space="preserve">icht </w:t>
      </w:r>
      <w:r w:rsidRPr="000F7DB7">
        <w:t xml:space="preserve">die </w:t>
      </w:r>
      <w:r w:rsidR="001154E8" w:rsidRPr="000F7DB7">
        <w:t>Geschäftsstelle Diver</w:t>
      </w:r>
      <w:r w:rsidRPr="000F7DB7">
        <w:t xml:space="preserve">sität sondern </w:t>
      </w:r>
      <w:r w:rsidR="00C6770D">
        <w:t xml:space="preserve">die </w:t>
      </w:r>
      <w:r w:rsidRPr="000F7DB7">
        <w:t>AG Diversität soll ggf.</w:t>
      </w:r>
      <w:r w:rsidR="001154E8" w:rsidRPr="000F7DB7">
        <w:t xml:space="preserve"> in </w:t>
      </w:r>
      <w:r w:rsidRPr="000F7DB7">
        <w:t>eine Kommission überführt werden.</w:t>
      </w:r>
    </w:p>
    <w:p w:rsidR="00C6770D" w:rsidRPr="000F7DB7" w:rsidRDefault="00C6770D" w:rsidP="001154E8">
      <w:pPr>
        <w:pStyle w:val="Listenabsatz"/>
        <w:ind w:left="405"/>
      </w:pPr>
    </w:p>
    <w:p w:rsidR="0066393E" w:rsidRDefault="004651B4" w:rsidP="0066393E">
      <w:pPr>
        <w:pStyle w:val="Listenabsatz"/>
        <w:numPr>
          <w:ilvl w:val="0"/>
          <w:numId w:val="1"/>
        </w:numPr>
      </w:pPr>
      <w:r w:rsidRPr="00D43A8D">
        <w:rPr>
          <w:b/>
        </w:rPr>
        <w:t>Stand Familienfonds/Notfonds</w:t>
      </w:r>
      <w:r w:rsidRPr="00D43A8D">
        <w:rPr>
          <w:b/>
        </w:rPr>
        <w:br/>
      </w:r>
      <w:r w:rsidR="00484AC2">
        <w:t>Notfonds:</w:t>
      </w:r>
      <w:r w:rsidR="000F7DB7">
        <w:t xml:space="preserve"> </w:t>
      </w:r>
      <w:r w:rsidR="00C6770D">
        <w:t xml:space="preserve">Es </w:t>
      </w:r>
      <w:r w:rsidR="00A421F8">
        <w:t>besteht</w:t>
      </w:r>
      <w:r w:rsidR="00C6770D">
        <w:t xml:space="preserve"> ein Restkontingent in Höhe von ca. 210 Kinderbetreuungsstunden (im Wert von ca. </w:t>
      </w:r>
      <w:r w:rsidR="000F7DB7">
        <w:t>5</w:t>
      </w:r>
      <w:r w:rsidR="00C6770D">
        <w:t>.</w:t>
      </w:r>
      <w:r w:rsidR="000F7DB7">
        <w:t>000 Euro</w:t>
      </w:r>
      <w:r w:rsidR="00C6770D">
        <w:t xml:space="preserve">) bei </w:t>
      </w:r>
      <w:proofErr w:type="spellStart"/>
      <w:r w:rsidR="00C6770D">
        <w:t>KidsMobil</w:t>
      </w:r>
      <w:proofErr w:type="spellEnd"/>
      <w:r w:rsidR="000F7DB7">
        <w:t xml:space="preserve">. </w:t>
      </w:r>
      <w:r w:rsidR="00A853B2">
        <w:t xml:space="preserve">Diese können im Familienbüro weiter abgerufen werden, in Anbetracht des Auslaufens aller </w:t>
      </w:r>
      <w:proofErr w:type="spellStart"/>
      <w:r w:rsidR="00A853B2">
        <w:t>Coronamaßnahmen</w:t>
      </w:r>
      <w:proofErr w:type="spellEnd"/>
      <w:r w:rsidR="00A853B2">
        <w:t xml:space="preserve"> beispielsweise auch im Rahmen von Veranstaltungen. Das Familienbüro wird die dezentralen Frauenbeauftragten entsprechend informieren.  </w:t>
      </w:r>
    </w:p>
    <w:p w:rsidR="00A421F8" w:rsidRDefault="00F24F3F" w:rsidP="000D5226">
      <w:pPr>
        <w:pStyle w:val="Listenabsatz"/>
        <w:ind w:left="405"/>
      </w:pPr>
      <w:r>
        <w:t xml:space="preserve">Familienfonds: </w:t>
      </w:r>
      <w:r w:rsidR="00C6770D">
        <w:t xml:space="preserve">Im Jahr 2022 wurden 47.840 € </w:t>
      </w:r>
      <w:r w:rsidR="00A421F8">
        <w:t>verausgabt</w:t>
      </w:r>
      <w:r w:rsidR="00C6770D">
        <w:t xml:space="preserve">, die </w:t>
      </w:r>
      <w:r>
        <w:t>Restmittel in Höhe von 2.160 €</w:t>
      </w:r>
      <w:r w:rsidR="00C6770D">
        <w:t xml:space="preserve"> können nicht ins Folgejahr übertragen werden</w:t>
      </w:r>
      <w:r>
        <w:t>.</w:t>
      </w:r>
      <w:r w:rsidR="00C6770D">
        <w:t xml:space="preserve"> </w:t>
      </w:r>
      <w:r>
        <w:t>D</w:t>
      </w:r>
      <w:r w:rsidR="00C6770D">
        <w:t xml:space="preserve">ie Ende 2022 erworbene </w:t>
      </w:r>
      <w:proofErr w:type="spellStart"/>
      <w:r w:rsidR="00C6770D">
        <w:t>KidsBox</w:t>
      </w:r>
      <w:proofErr w:type="spellEnd"/>
      <w:r w:rsidR="00C6770D">
        <w:t xml:space="preserve"> kann als mobiles Eltern-Kind-Zimmer ab sofort im </w:t>
      </w:r>
      <w:r>
        <w:t xml:space="preserve">Familienbüro </w:t>
      </w:r>
      <w:r w:rsidR="00C6770D">
        <w:t>ausgeliehen werden</w:t>
      </w:r>
      <w:r>
        <w:t>.</w:t>
      </w:r>
      <w:r w:rsidR="00A853B2">
        <w:t xml:space="preserve"> </w:t>
      </w:r>
    </w:p>
    <w:p w:rsidR="004651B4" w:rsidRPr="004651B4" w:rsidRDefault="00A853B2" w:rsidP="000D5226">
      <w:pPr>
        <w:pStyle w:val="Listenabsatz"/>
        <w:ind w:left="405"/>
      </w:pPr>
      <w:r>
        <w:t xml:space="preserve">Da das entsprechende Projektkonto aufgelöst werden soll, stimmt die </w:t>
      </w:r>
      <w:r w:rsidR="0066393E" w:rsidRPr="00A853B2">
        <w:t xml:space="preserve">KFH einer Mittelübertragung </w:t>
      </w:r>
      <w:r w:rsidR="00A421F8">
        <w:t xml:space="preserve">in Höhe </w:t>
      </w:r>
      <w:r w:rsidR="0066393E" w:rsidRPr="00A853B2">
        <w:t>von ca. 8.000 €</w:t>
      </w:r>
      <w:r>
        <w:t xml:space="preserve"> in den Familienfonds zu, die für die Errichtung eines</w:t>
      </w:r>
      <w:r w:rsidR="0066393E" w:rsidRPr="00A853B2">
        <w:t xml:space="preserve"> Wissenschafts</w:t>
      </w:r>
      <w:r>
        <w:t>s</w:t>
      </w:r>
      <w:r w:rsidR="0066393E" w:rsidRPr="00A853B2">
        <w:t xml:space="preserve">pielplatzes </w:t>
      </w:r>
      <w:r>
        <w:t>verplant sind</w:t>
      </w:r>
      <w:r w:rsidR="0066393E" w:rsidRPr="00A853B2">
        <w:t xml:space="preserve">. Sobald die Mittel für </w:t>
      </w:r>
      <w:r w:rsidR="00A421F8">
        <w:t>di</w:t>
      </w:r>
      <w:r w:rsidR="0066393E" w:rsidRPr="00A853B2">
        <w:t xml:space="preserve">e Umsetzung des Projektes benötigt werden, </w:t>
      </w:r>
      <w:r>
        <w:t>soll</w:t>
      </w:r>
      <w:r w:rsidR="0066393E" w:rsidRPr="00A853B2">
        <w:t xml:space="preserve"> die Summe </w:t>
      </w:r>
      <w:r>
        <w:t>für diesen Zweck zur Verfügung gestellt</w:t>
      </w:r>
      <w:r w:rsidR="00E50CDF">
        <w:t xml:space="preserve"> werden</w:t>
      </w:r>
      <w:r w:rsidR="0066393E" w:rsidRPr="00A853B2">
        <w:t xml:space="preserve">. </w:t>
      </w:r>
      <w:r w:rsidR="00E50CDF">
        <w:br/>
      </w:r>
    </w:p>
    <w:p w:rsidR="00EC4E17" w:rsidRDefault="004651B4" w:rsidP="004651B4">
      <w:pPr>
        <w:pStyle w:val="Listenabsatz"/>
        <w:numPr>
          <w:ilvl w:val="0"/>
          <w:numId w:val="1"/>
        </w:numPr>
        <w:rPr>
          <w:b/>
        </w:rPr>
      </w:pPr>
      <w:r w:rsidRPr="004651B4">
        <w:rPr>
          <w:b/>
        </w:rPr>
        <w:t xml:space="preserve">DFG-Gleichstellungsmittel </w:t>
      </w:r>
      <w:r>
        <w:rPr>
          <w:b/>
        </w:rPr>
        <w:t>–</w:t>
      </w:r>
      <w:r w:rsidRPr="004651B4">
        <w:rPr>
          <w:b/>
        </w:rPr>
        <w:t xml:space="preserve"> Bericht</w:t>
      </w:r>
    </w:p>
    <w:p w:rsidR="00C339F7" w:rsidRDefault="00EC4E17" w:rsidP="00C339F7">
      <w:pPr>
        <w:pStyle w:val="Listenabsatz"/>
        <w:ind w:left="405"/>
      </w:pPr>
      <w:r w:rsidRPr="00EC4E17">
        <w:t xml:space="preserve">Aufgrund </w:t>
      </w:r>
      <w:r>
        <w:t xml:space="preserve">der bereits in der letzten Sitzung dargestellten Änderungen der DFG hinsichtlich der Erstattung von Kinderbetreuungskosten zeichnet sich zunehmend die Notwendigkeit einer generellen </w:t>
      </w:r>
      <w:bookmarkStart w:id="0" w:name="_GoBack"/>
      <w:bookmarkEnd w:id="0"/>
      <w:r>
        <w:t>Überprüfung  der Praxis zur flexiblen Kinderbetreuung an der HU ab. Dies müsse mit VPH diskutiert werden</w:t>
      </w:r>
      <w:r w:rsidR="00E50CDF">
        <w:t>, sobald dieser sein Amt übernommen hat</w:t>
      </w:r>
      <w:r>
        <w:t>. Mit Hinblick auf die bestehenden Unsicherheiten in den Drittmittelbereichen, inwiefern flexible Kinderbetreuung unter den derzeitigen Vorgaben überhaupt noch in Anspruch genommen werden kann</w:t>
      </w:r>
      <w:r w:rsidR="00C339F7">
        <w:t xml:space="preserve">, gewinnt das Thema zunehmend an Dringlichkeit. Ein Prüfauftrag bzgl. einer Aufstellung noch offener Kontingente ist bereits erfolgt und es wird mit einer Weisung durch das Präsidium gerechnet, dass unter den gegebenen Umständen keine neuen Kontingente erworben werden dürfen.  P wird zur Diskussion der Problematik an die U15 herantreten. Die DFG hat inzwischen präzisiert, dass die festgelegten Höchstsätze nur die reinen Betreuungskosten betreffen, Verwaltungskosten </w:t>
      </w:r>
      <w:r w:rsidR="00E50CDF">
        <w:t xml:space="preserve">hingegen </w:t>
      </w:r>
      <w:r w:rsidR="00C339F7">
        <w:t xml:space="preserve">gesondert </w:t>
      </w:r>
      <w:r w:rsidR="00BE3E5D">
        <w:t xml:space="preserve">abgerechnet werden könnten. </w:t>
      </w:r>
    </w:p>
    <w:p w:rsidR="00BE3E5D" w:rsidRDefault="00BE3E5D" w:rsidP="00C339F7">
      <w:pPr>
        <w:pStyle w:val="Listenabsatz"/>
        <w:ind w:left="405"/>
      </w:pPr>
      <w:r>
        <w:t xml:space="preserve">Aus dem Vertrag mit </w:t>
      </w:r>
      <w:proofErr w:type="spellStart"/>
      <w:r>
        <w:t>KidsMobil</w:t>
      </w:r>
      <w:proofErr w:type="spellEnd"/>
      <w:r>
        <w:t xml:space="preserve"> geht eine Kündigungsfrist zu frühestens 01.01.2024 hervor, eine Kaufverpflichtung in Bezug auf Kontingente ist vertraglich nicht geregelt. </w:t>
      </w:r>
    </w:p>
    <w:p w:rsidR="00C339F7" w:rsidRDefault="00C339F7" w:rsidP="00C339F7">
      <w:pPr>
        <w:pStyle w:val="Listenabsatz"/>
        <w:ind w:left="405"/>
      </w:pPr>
    </w:p>
    <w:p w:rsidR="009C21CA" w:rsidRDefault="00C339F7" w:rsidP="00BE3E5D">
      <w:pPr>
        <w:pStyle w:val="Listenabsatz"/>
        <w:ind w:left="405"/>
      </w:pPr>
      <w:r w:rsidRPr="00C339F7">
        <w:t xml:space="preserve">Eine Vereinheitlichung der Verfahren zur flexiblen Kinderbetreuung an den BUA Universitäten wäre aus Sicht der KFH wünschenswert – auch vor dem Hintergrund der Kooperationen in den Verbundprojekten. </w:t>
      </w:r>
      <w:r w:rsidR="003A204C" w:rsidRPr="00EC4E17">
        <w:br/>
      </w:r>
    </w:p>
    <w:p w:rsidR="004651B4" w:rsidRDefault="004651B4" w:rsidP="004651B4">
      <w:pPr>
        <w:pStyle w:val="Listenabsatz"/>
        <w:numPr>
          <w:ilvl w:val="0"/>
          <w:numId w:val="1"/>
        </w:numPr>
        <w:rPr>
          <w:b/>
        </w:rPr>
      </w:pPr>
      <w:r w:rsidRPr="004651B4">
        <w:rPr>
          <w:b/>
        </w:rPr>
        <w:t xml:space="preserve">Einladung VPH zur KFH </w:t>
      </w:r>
    </w:p>
    <w:p w:rsidR="00BE3E5D" w:rsidRPr="00BE3E5D" w:rsidRDefault="00BE3E5D" w:rsidP="00BE3E5D">
      <w:pPr>
        <w:pStyle w:val="Listenabsatz"/>
        <w:ind w:left="405"/>
      </w:pPr>
      <w:r w:rsidRPr="00BE3E5D">
        <w:lastRenderedPageBreak/>
        <w:t>Es wird dem Vorschlag eines Termins in kleiner Runde unter der Beteiligung von Herr</w:t>
      </w:r>
      <w:r w:rsidR="004E7C74">
        <w:t>n Prof. Dr. Heger, Dr. Fuhrich-</w:t>
      </w:r>
      <w:r w:rsidRPr="00BE3E5D">
        <w:t>Grubert und Frau Meinke im März zugestimmt. VPH soll im Nachgang im Verlauf des Sommersemesters in die KFH eingeladen werden.</w:t>
      </w:r>
      <w:r w:rsidR="00E50CDF">
        <w:br/>
      </w:r>
      <w:r w:rsidRPr="00BE3E5D">
        <w:t xml:space="preserve"> </w:t>
      </w:r>
    </w:p>
    <w:p w:rsidR="00B52A11" w:rsidRDefault="004651B4" w:rsidP="00B52A11">
      <w:pPr>
        <w:pStyle w:val="Listenabsatz"/>
        <w:numPr>
          <w:ilvl w:val="0"/>
          <w:numId w:val="1"/>
        </w:numPr>
        <w:rPr>
          <w:b/>
        </w:rPr>
      </w:pPr>
      <w:r w:rsidRPr="004651B4">
        <w:rPr>
          <w:b/>
        </w:rPr>
        <w:t>Ständige TOPs</w:t>
      </w:r>
    </w:p>
    <w:p w:rsidR="00B52A11" w:rsidRPr="00B52A11" w:rsidRDefault="004651B4" w:rsidP="00B52A11">
      <w:pPr>
        <w:ind w:left="405"/>
      </w:pPr>
      <w:r w:rsidRPr="00B52A11">
        <w:rPr>
          <w:b/>
        </w:rPr>
        <w:t>5.1. Spielplatz/KiTa Adlershof</w:t>
      </w:r>
      <w:r w:rsidR="00B52A11">
        <w:rPr>
          <w:b/>
        </w:rPr>
        <w:br/>
      </w:r>
      <w:r w:rsidR="00B52A11" w:rsidRPr="00B52A11">
        <w:t>K</w:t>
      </w:r>
      <w:r w:rsidR="00BE3E5D" w:rsidRPr="00B52A11">
        <w:t xml:space="preserve">eine Berichte. </w:t>
      </w:r>
    </w:p>
    <w:p w:rsidR="00C44D0D" w:rsidRDefault="00C44D0D" w:rsidP="00BE3E5D">
      <w:pPr>
        <w:pStyle w:val="Listenabsatz"/>
        <w:ind w:left="0" w:firstLine="426"/>
        <w:rPr>
          <w:b/>
        </w:rPr>
      </w:pPr>
      <w:r>
        <w:rPr>
          <w:b/>
        </w:rPr>
        <w:t>5.2. Kontakthalteprogramm</w:t>
      </w:r>
    </w:p>
    <w:p w:rsidR="00B52A11" w:rsidRDefault="00C44D0D" w:rsidP="00BE3E5D">
      <w:pPr>
        <w:pStyle w:val="Listenabsatz"/>
        <w:ind w:left="0" w:firstLine="426"/>
        <w:rPr>
          <w:b/>
        </w:rPr>
      </w:pPr>
      <w:r w:rsidRPr="00C44D0D">
        <w:t>Keine Berichte.</w:t>
      </w:r>
    </w:p>
    <w:p w:rsidR="00B52A11" w:rsidRDefault="00B52A11" w:rsidP="00B52A11">
      <w:pPr>
        <w:pStyle w:val="Listenabsatz"/>
        <w:ind w:left="405" w:firstLine="21"/>
        <w:rPr>
          <w:b/>
        </w:rPr>
      </w:pPr>
    </w:p>
    <w:p w:rsidR="00BE3E5D" w:rsidRDefault="004651B4" w:rsidP="00B52A11">
      <w:pPr>
        <w:pStyle w:val="Listenabsatz"/>
        <w:ind w:left="405" w:firstLine="21"/>
        <w:rPr>
          <w:b/>
        </w:rPr>
      </w:pPr>
      <w:r w:rsidRPr="004651B4">
        <w:rPr>
          <w:b/>
        </w:rPr>
        <w:t xml:space="preserve">5.3. Umsetzung </w:t>
      </w:r>
      <w:proofErr w:type="spellStart"/>
      <w:r w:rsidRPr="004651B4">
        <w:rPr>
          <w:b/>
        </w:rPr>
        <w:t>fgh</w:t>
      </w:r>
      <w:proofErr w:type="spellEnd"/>
      <w:r w:rsidRPr="004651B4">
        <w:rPr>
          <w:b/>
        </w:rPr>
        <w:t>/Vorbereitung Begleitkreis</w:t>
      </w:r>
    </w:p>
    <w:p w:rsidR="004651B4" w:rsidRPr="00BE3E5D" w:rsidRDefault="00BE3E5D" w:rsidP="00BE3E5D">
      <w:pPr>
        <w:pStyle w:val="Listenabsatz"/>
        <w:ind w:left="405" w:firstLine="21"/>
        <w:rPr>
          <w:b/>
        </w:rPr>
      </w:pPr>
      <w:r>
        <w:t xml:space="preserve">In der kommenden Sitzung sollen Umsetzungsschritte aus dem aktuellen Handlungsprogramm, die die KFH betreffen, vorgestellt werden. </w:t>
      </w:r>
    </w:p>
    <w:p w:rsidR="00C44D0D" w:rsidRDefault="00C44D0D" w:rsidP="004651B4">
      <w:pPr>
        <w:pStyle w:val="Listenabsatz"/>
        <w:ind w:left="0" w:firstLine="708"/>
      </w:pPr>
    </w:p>
    <w:p w:rsidR="00254A41" w:rsidRDefault="00254A41" w:rsidP="00254A41">
      <w:pPr>
        <w:pStyle w:val="Listenabsatz"/>
        <w:numPr>
          <w:ilvl w:val="0"/>
          <w:numId w:val="1"/>
        </w:numPr>
      </w:pPr>
      <w:r>
        <w:rPr>
          <w:b/>
        </w:rPr>
        <w:t>Sonstiges</w:t>
      </w:r>
    </w:p>
    <w:p w:rsidR="00A421F8" w:rsidRDefault="004703BA" w:rsidP="00A421F8">
      <w:pPr>
        <w:pStyle w:val="Listenabsatz"/>
        <w:ind w:left="405"/>
      </w:pPr>
      <w:r>
        <w:t xml:space="preserve">Das Familienbüro berichtet, dass am 24.06.2023 </w:t>
      </w:r>
      <w:r w:rsidR="00254A41">
        <w:t xml:space="preserve">erneut ein Familientag am Wassersportzentrum </w:t>
      </w:r>
      <w:r w:rsidR="00E50CDF">
        <w:t xml:space="preserve">Schmöckwitz </w:t>
      </w:r>
      <w:r w:rsidR="00254A41">
        <w:t>geplant sei</w:t>
      </w:r>
      <w:r w:rsidR="00E50CDF">
        <w:t xml:space="preserve">, der </w:t>
      </w:r>
      <w:r w:rsidR="00B52A11">
        <w:t>in Kooperation</w:t>
      </w:r>
      <w:r w:rsidR="00E50CDF">
        <w:t xml:space="preserve"> mit dem Hochschulsport </w:t>
      </w:r>
      <w:r w:rsidR="00B52A11">
        <w:t>veranstalte</w:t>
      </w:r>
      <w:r w:rsidR="00E50CDF">
        <w:t>t wird</w:t>
      </w:r>
      <w:r w:rsidR="00254A41">
        <w:t xml:space="preserve">.  </w:t>
      </w:r>
    </w:p>
    <w:p w:rsidR="00A421F8" w:rsidRDefault="00A421F8" w:rsidP="00A421F8">
      <w:pPr>
        <w:pStyle w:val="Listenabsatz"/>
        <w:ind w:left="405"/>
      </w:pPr>
    </w:p>
    <w:p w:rsidR="004703BA" w:rsidRPr="00E20CF0" w:rsidRDefault="00254A41" w:rsidP="00A421F8">
      <w:pPr>
        <w:pStyle w:val="Listenabsatz"/>
        <w:ind w:left="405"/>
      </w:pPr>
      <w:r w:rsidRPr="00E20CF0">
        <w:t xml:space="preserve">Die KFH beschließt, Herrn Bär </w:t>
      </w:r>
      <w:r w:rsidR="00E20CF0">
        <w:t xml:space="preserve">(Leiter des Referates für Strukturentwicklungsplanung und Berufungsangelegenheiten) </w:t>
      </w:r>
      <w:r w:rsidRPr="00E20CF0">
        <w:t xml:space="preserve">in die kommende Sitzung der KFH einzuladen. Hintergrund </w:t>
      </w:r>
      <w:r w:rsidR="00E20CF0">
        <w:t>sind offene Fragen zur</w:t>
      </w:r>
      <w:r w:rsidRPr="00E20CF0">
        <w:t xml:space="preserve"> Umsetzung von Dual Career an der HU</w:t>
      </w:r>
      <w:r w:rsidR="00E20CF0">
        <w:t>. A</w:t>
      </w:r>
      <w:r w:rsidR="00E20CF0" w:rsidRPr="00E20CF0">
        <w:t xml:space="preserve">bweichend von FU und TU </w:t>
      </w:r>
      <w:r w:rsidR="00E20CF0">
        <w:t xml:space="preserve">ist das Thema </w:t>
      </w:r>
      <w:r w:rsidR="00E20CF0" w:rsidRPr="00E20CF0">
        <w:t xml:space="preserve">an der HU nicht institutionalisiert. Dieser Umstand wirft auch angesichts von Unklarheiten in Bezug auf die Kooperation mit Berlin Partner Probleme auf. </w:t>
      </w:r>
    </w:p>
    <w:p w:rsidR="00E20CF0" w:rsidRPr="00E20CF0" w:rsidRDefault="00E20CF0" w:rsidP="00254A41">
      <w:pPr>
        <w:pStyle w:val="Listenabsatz"/>
        <w:ind w:left="405"/>
      </w:pPr>
    </w:p>
    <w:p w:rsidR="00254A41" w:rsidRPr="00E20CF0" w:rsidRDefault="00E20CF0" w:rsidP="00254A41">
      <w:pPr>
        <w:pStyle w:val="Listenabsatz"/>
        <w:ind w:left="405"/>
      </w:pPr>
      <w:r w:rsidRPr="00E20CF0">
        <w:t xml:space="preserve">Das Familienbüro weist darauf hin, </w:t>
      </w:r>
      <w:r w:rsidR="004E7C74" w:rsidRPr="00E20CF0">
        <w:t xml:space="preserve">dass </w:t>
      </w:r>
      <w:r w:rsidRPr="00E20CF0">
        <w:t xml:space="preserve">das Thema Dual Career an der FU im Familienbüro angesiedelt, dieses personell aber deutlich besser aufgestellt sei als das Familienbüro der HU. Unter den jetzigen Bedingungen sei eine Bearbeitung des Themas im Familienbüro der HU nicht </w:t>
      </w:r>
      <w:r w:rsidR="00B52A11">
        <w:t>umsetzbar</w:t>
      </w:r>
      <w:r w:rsidR="004703BA" w:rsidRPr="00E20CF0">
        <w:t>.</w:t>
      </w:r>
    </w:p>
    <w:p w:rsidR="00F83B9E" w:rsidRDefault="00F83B9E" w:rsidP="004651B4">
      <w:pPr>
        <w:pStyle w:val="Listenabsatz"/>
        <w:ind w:left="405"/>
      </w:pPr>
    </w:p>
    <w:p w:rsidR="00F83B9E" w:rsidRPr="00254A41" w:rsidRDefault="00E50CDF" w:rsidP="004651B4">
      <w:pPr>
        <w:pStyle w:val="Listenabsatz"/>
        <w:ind w:left="405"/>
        <w:rPr>
          <w:b/>
        </w:rPr>
      </w:pPr>
      <w:r>
        <w:rPr>
          <w:b/>
        </w:rPr>
        <w:t xml:space="preserve">Nächster </w:t>
      </w:r>
      <w:r w:rsidR="00F83B9E" w:rsidRPr="00254A41">
        <w:rPr>
          <w:b/>
        </w:rPr>
        <w:t>Termin:</w:t>
      </w:r>
    </w:p>
    <w:p w:rsidR="00F83B9E" w:rsidRPr="004651B4" w:rsidRDefault="00F83B9E" w:rsidP="004651B4">
      <w:pPr>
        <w:pStyle w:val="Listenabsatz"/>
        <w:ind w:left="405"/>
      </w:pPr>
      <w:r>
        <w:t>27.03. 08:30 Uhr (Zoom)</w:t>
      </w:r>
    </w:p>
    <w:sectPr w:rsidR="00F83B9E" w:rsidRPr="004651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81C83"/>
    <w:multiLevelType w:val="hybridMultilevel"/>
    <w:tmpl w:val="FDEE273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nsid w:val="7A7D5312"/>
    <w:multiLevelType w:val="hybridMultilevel"/>
    <w:tmpl w:val="DC00864C"/>
    <w:lvl w:ilvl="0" w:tplc="AB2C61AE">
      <w:start w:val="1"/>
      <w:numFmt w:val="decimal"/>
      <w:lvlText w:val="%1."/>
      <w:lvlJc w:val="left"/>
      <w:pPr>
        <w:ind w:left="405" w:hanging="360"/>
      </w:pPr>
      <w:rPr>
        <w:rFonts w:hint="default"/>
        <w:b/>
      </w:rPr>
    </w:lvl>
    <w:lvl w:ilvl="1" w:tplc="04070019">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B4"/>
    <w:rsid w:val="000A53E6"/>
    <w:rsid w:val="000D5226"/>
    <w:rsid w:val="000F7DB7"/>
    <w:rsid w:val="001154E8"/>
    <w:rsid w:val="0015261A"/>
    <w:rsid w:val="00224B78"/>
    <w:rsid w:val="00254A41"/>
    <w:rsid w:val="00313FE0"/>
    <w:rsid w:val="003A204C"/>
    <w:rsid w:val="004651B4"/>
    <w:rsid w:val="004703BA"/>
    <w:rsid w:val="00484AC2"/>
    <w:rsid w:val="0049187F"/>
    <w:rsid w:val="004E7C74"/>
    <w:rsid w:val="0066393E"/>
    <w:rsid w:val="0082753E"/>
    <w:rsid w:val="009C21CA"/>
    <w:rsid w:val="009D7CEB"/>
    <w:rsid w:val="00A421F8"/>
    <w:rsid w:val="00A43309"/>
    <w:rsid w:val="00A853B2"/>
    <w:rsid w:val="00B52A11"/>
    <w:rsid w:val="00B80D05"/>
    <w:rsid w:val="00BE3E5D"/>
    <w:rsid w:val="00C339F7"/>
    <w:rsid w:val="00C44D0D"/>
    <w:rsid w:val="00C6770D"/>
    <w:rsid w:val="00D43A8D"/>
    <w:rsid w:val="00D47107"/>
    <w:rsid w:val="00E20CF0"/>
    <w:rsid w:val="00E50CDF"/>
    <w:rsid w:val="00EC4E17"/>
    <w:rsid w:val="00ED3B7A"/>
    <w:rsid w:val="00F24F3F"/>
    <w:rsid w:val="00F323B1"/>
    <w:rsid w:val="00F83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5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Katrin Meinke</cp:lastModifiedBy>
  <cp:revision>3</cp:revision>
  <dcterms:created xsi:type="dcterms:W3CDTF">2023-03-13T12:47:00Z</dcterms:created>
  <dcterms:modified xsi:type="dcterms:W3CDTF">2023-03-13T12:48:00Z</dcterms:modified>
</cp:coreProperties>
</file>